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D077EC" w14:textId="77777777" w:rsidR="001C0D25" w:rsidRDefault="001E4096" w:rsidP="00934B6A">
      <w:pPr>
        <w:pStyle w:val="10"/>
        <w:keepNext/>
        <w:keepLines/>
        <w:shd w:val="clear" w:color="auto" w:fill="auto"/>
        <w:spacing w:after="0" w:line="360" w:lineRule="exact"/>
        <w:ind w:right="40" w:firstLine="142"/>
      </w:pPr>
      <w:bookmarkStart w:id="0" w:name="bookmark0"/>
      <w:r>
        <w:t>ПАМЯТКА</w:t>
      </w:r>
      <w:bookmarkEnd w:id="0"/>
    </w:p>
    <w:p w14:paraId="729581DB" w14:textId="77777777" w:rsidR="001C0D25" w:rsidRDefault="001E4096" w:rsidP="00934B6A">
      <w:pPr>
        <w:pStyle w:val="10"/>
        <w:keepNext/>
        <w:keepLines/>
        <w:shd w:val="clear" w:color="auto" w:fill="auto"/>
        <w:spacing w:after="0" w:line="360" w:lineRule="exact"/>
        <w:ind w:right="40" w:firstLine="142"/>
      </w:pPr>
      <w:bookmarkStart w:id="1" w:name="bookmark1"/>
      <w:r>
        <w:t>по АНТИКОРРУПЦИОННОМУ ПОВЕДЕНИЮ</w:t>
      </w:r>
      <w:bookmarkEnd w:id="1"/>
    </w:p>
    <w:p w14:paraId="6CA3A8B0" w14:textId="77777777" w:rsidR="001C0D25" w:rsidRDefault="001E4096">
      <w:pPr>
        <w:framePr w:h="2059" w:wrap="notBeside" w:vAnchor="text" w:hAnchor="text" w:xAlign="center" w:y="1"/>
        <w:jc w:val="center"/>
        <w:rPr>
          <w:sz w:val="2"/>
          <w:szCs w:val="2"/>
        </w:rPr>
      </w:pPr>
      <w:r>
        <w:fldChar w:fldCharType="begin"/>
      </w:r>
      <w:r>
        <w:instrText xml:space="preserve"> </w:instrText>
      </w:r>
      <w:r>
        <w:instrText>INCLUDEPICTURE  "D:\\media\\image1.jpeg" \* MERGEFORMATINET</w:instrText>
      </w:r>
      <w:r>
        <w:instrText xml:space="preserve"> </w:instrText>
      </w:r>
      <w:r>
        <w:fldChar w:fldCharType="separate"/>
      </w:r>
      <w:r w:rsidR="00934B6A">
        <w:pict w14:anchorId="2D6AEF2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6pt;height:102.75pt">
            <v:imagedata r:id="rId7" r:href="rId8"/>
          </v:shape>
        </w:pict>
      </w:r>
      <w:r>
        <w:fldChar w:fldCharType="end"/>
      </w:r>
    </w:p>
    <w:p w14:paraId="5D8B6B23" w14:textId="77777777" w:rsidR="001C0D25" w:rsidRDefault="001C0D25">
      <w:pPr>
        <w:rPr>
          <w:sz w:val="2"/>
          <w:szCs w:val="2"/>
        </w:rPr>
      </w:pPr>
    </w:p>
    <w:p w14:paraId="4899F9A7" w14:textId="77777777" w:rsidR="001C0D25" w:rsidRDefault="001E4096">
      <w:pPr>
        <w:framePr w:h="984" w:wrap="notBeside" w:vAnchor="text" w:hAnchor="text" w:xAlign="center" w:y="1"/>
        <w:jc w:val="center"/>
        <w:rPr>
          <w:sz w:val="2"/>
          <w:szCs w:val="2"/>
        </w:rPr>
      </w:pPr>
      <w:r>
        <w:fldChar w:fldCharType="begin"/>
      </w:r>
      <w:r>
        <w:instrText xml:space="preserve"> </w:instrText>
      </w:r>
      <w:r>
        <w:instrText>INCLUDEPICTURE  "D:\\media\\image2.jpeg" \* MERGEFORMATINET</w:instrText>
      </w:r>
      <w:r>
        <w:instrText xml:space="preserve"> </w:instrText>
      </w:r>
      <w:r>
        <w:fldChar w:fldCharType="separate"/>
      </w:r>
      <w:r w:rsidR="00934B6A">
        <w:pict w14:anchorId="7A66080E">
          <v:shape id="_x0000_i1026" type="#_x0000_t75" style="width:156.75pt;height:48.75pt">
            <v:imagedata r:id="rId9" r:href="rId10"/>
          </v:shape>
        </w:pict>
      </w:r>
      <w:r>
        <w:fldChar w:fldCharType="end"/>
      </w:r>
    </w:p>
    <w:p w14:paraId="560B50A3" w14:textId="77777777" w:rsidR="001C0D25" w:rsidRDefault="001C0D25">
      <w:pPr>
        <w:rPr>
          <w:sz w:val="2"/>
          <w:szCs w:val="2"/>
        </w:rPr>
      </w:pPr>
    </w:p>
    <w:p w14:paraId="0B21564F" w14:textId="77777777" w:rsidR="001C0D25" w:rsidRDefault="001E4096">
      <w:pPr>
        <w:pStyle w:val="20"/>
        <w:shd w:val="clear" w:color="auto" w:fill="auto"/>
        <w:spacing w:before="769" w:after="169" w:line="260" w:lineRule="exact"/>
        <w:ind w:firstLine="260"/>
      </w:pPr>
      <w:r>
        <w:t>Что такое коррупция?</w:t>
      </w:r>
    </w:p>
    <w:p w14:paraId="18F8C70E" w14:textId="77777777" w:rsidR="001C0D25" w:rsidRDefault="001E4096">
      <w:pPr>
        <w:pStyle w:val="20"/>
        <w:shd w:val="clear" w:color="auto" w:fill="auto"/>
        <w:spacing w:before="0" w:after="120" w:line="346" w:lineRule="exact"/>
        <w:ind w:firstLine="260"/>
      </w:pPr>
      <w:r>
        <w:rPr>
          <w:rStyle w:val="214pt"/>
        </w:rPr>
        <w:t xml:space="preserve">Коррупция </w:t>
      </w:r>
      <w:r>
        <w:t xml:space="preserve">- это злоупотребление служебным </w:t>
      </w:r>
      <w:r>
        <w:t>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</w:t>
      </w:r>
      <w:r>
        <w:t xml:space="preserve">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 (ст. 1 Федерального закона от 25.12.2008. № 2</w:t>
      </w:r>
      <w:r>
        <w:t>73-ФЗ «О противодействии коррупции»).</w:t>
      </w:r>
    </w:p>
    <w:p w14:paraId="1AF919F6" w14:textId="77777777" w:rsidR="001C0D25" w:rsidRDefault="001E4096">
      <w:pPr>
        <w:pStyle w:val="20"/>
        <w:shd w:val="clear" w:color="auto" w:fill="auto"/>
        <w:spacing w:before="0" w:after="120" w:line="346" w:lineRule="exact"/>
        <w:ind w:firstLine="260"/>
      </w:pPr>
      <w:r>
        <w:t>Основным видом коррупционных преступлений является взятка. Поведение, которое может восприниматься окружающими как обещание дачи взятки или предложение дачи взятки либо как согласие принять взятку или как просьба о дач</w:t>
      </w:r>
      <w:r>
        <w:t>е взятки, является неприемлемым для должностного лица учреждения сферы образования, поскольку заставляет усомниться в его объективности и добросовестности, наносит ущерб репутации системы государственного образования в целом.</w:t>
      </w:r>
    </w:p>
    <w:p w14:paraId="6165BCD8" w14:textId="77777777" w:rsidR="001C0D25" w:rsidRDefault="001E4096">
      <w:pPr>
        <w:pStyle w:val="20"/>
        <w:shd w:val="clear" w:color="auto" w:fill="auto"/>
        <w:spacing w:before="0" w:after="189" w:line="346" w:lineRule="exact"/>
        <w:ind w:firstLine="260"/>
      </w:pPr>
      <w:r>
        <w:rPr>
          <w:rStyle w:val="214pt"/>
        </w:rPr>
        <w:t xml:space="preserve">Взятка </w:t>
      </w:r>
      <w:r>
        <w:t>- выгода или материальн</w:t>
      </w:r>
      <w:r>
        <w:t>ая ценность, получаемая должностным лицом за определенные действия (услуги) или бездействие в интересах того, кто дает взятку. Взятка может быть предложена напрямую («если вопрос будет решен в мою пользу, то получите ...») и косвенным образом.</w:t>
      </w:r>
    </w:p>
    <w:p w14:paraId="170A9971" w14:textId="77777777" w:rsidR="001C0D25" w:rsidRDefault="001E4096">
      <w:pPr>
        <w:pStyle w:val="20"/>
        <w:shd w:val="clear" w:color="auto" w:fill="auto"/>
        <w:spacing w:before="0" w:after="0" w:line="260" w:lineRule="exact"/>
        <w:ind w:firstLine="260"/>
      </w:pPr>
      <w:r>
        <w:t>Косвенные пр</w:t>
      </w:r>
      <w:r>
        <w:t>изнаки предложения взятки:</w:t>
      </w:r>
    </w:p>
    <w:p w14:paraId="0CAD37E8" w14:textId="77777777" w:rsidR="001C0D25" w:rsidRDefault="001E4096">
      <w:pPr>
        <w:pStyle w:val="20"/>
        <w:shd w:val="clear" w:color="auto" w:fill="auto"/>
        <w:tabs>
          <w:tab w:val="left" w:pos="682"/>
        </w:tabs>
        <w:spacing w:before="0" w:after="124" w:line="350" w:lineRule="exact"/>
        <w:ind w:firstLine="220"/>
      </w:pPr>
      <w:r>
        <w:t>а)</w:t>
      </w:r>
      <w:r>
        <w:tab/>
        <w:t>разговор о возможной взятке носит иносказательный характер, взяткодатель не заявляет открыто о том, что при положительном решении спорного вопроса он передаст деньги или окажет какие-либо услуги;</w:t>
      </w:r>
    </w:p>
    <w:p w14:paraId="6C466711" w14:textId="77777777" w:rsidR="001C0D25" w:rsidRDefault="001E4096">
      <w:pPr>
        <w:pStyle w:val="20"/>
        <w:shd w:val="clear" w:color="auto" w:fill="auto"/>
        <w:tabs>
          <w:tab w:val="left" w:pos="529"/>
        </w:tabs>
        <w:spacing w:before="0" w:after="116" w:line="346" w:lineRule="exact"/>
        <w:ind w:firstLine="220"/>
      </w:pPr>
      <w:r>
        <w:t>б)</w:t>
      </w:r>
      <w:r>
        <w:tab/>
        <w:t xml:space="preserve">в ходе беседы </w:t>
      </w:r>
      <w:r>
        <w:t>взяткодатель, при наличии свидетелей или аудиотехники, видеотехники, жестами или мимикой дает понять, что готов обсудить возможности решения вопроса в другой обстановке (в другом месте);</w:t>
      </w:r>
    </w:p>
    <w:p w14:paraId="63ECE252" w14:textId="77777777" w:rsidR="001C0D25" w:rsidRDefault="001E4096">
      <w:pPr>
        <w:pStyle w:val="20"/>
        <w:shd w:val="clear" w:color="auto" w:fill="auto"/>
        <w:tabs>
          <w:tab w:val="left" w:pos="505"/>
        </w:tabs>
        <w:spacing w:before="0" w:after="124" w:line="350" w:lineRule="exact"/>
        <w:ind w:firstLine="220"/>
      </w:pPr>
      <w:r>
        <w:t>в)</w:t>
      </w:r>
      <w:r>
        <w:tab/>
        <w:t>сумма или характер взятки не озвучиваются; сумма может быть написа</w:t>
      </w:r>
      <w:r>
        <w:t>на на бумаге и продемонстрирована;</w:t>
      </w:r>
    </w:p>
    <w:p w14:paraId="11B35A67" w14:textId="77777777" w:rsidR="001C0D25" w:rsidRDefault="001E4096">
      <w:pPr>
        <w:pStyle w:val="20"/>
        <w:shd w:val="clear" w:color="auto" w:fill="auto"/>
        <w:tabs>
          <w:tab w:val="left" w:pos="505"/>
        </w:tabs>
        <w:spacing w:before="0" w:after="116" w:line="346" w:lineRule="exact"/>
        <w:ind w:firstLine="220"/>
      </w:pPr>
      <w:r>
        <w:t>г)</w:t>
      </w:r>
      <w:r>
        <w:tab/>
        <w:t>также могут демонстрироваться деньги, банковские карты, драгоценные камни (металлы), изделия из них;</w:t>
      </w:r>
    </w:p>
    <w:p w14:paraId="289FE980" w14:textId="77777777" w:rsidR="001C0D25" w:rsidRDefault="001E4096">
      <w:pPr>
        <w:pStyle w:val="20"/>
        <w:shd w:val="clear" w:color="auto" w:fill="auto"/>
        <w:tabs>
          <w:tab w:val="left" w:pos="510"/>
        </w:tabs>
        <w:spacing w:before="0" w:after="124" w:line="350" w:lineRule="exact"/>
        <w:ind w:firstLine="220"/>
      </w:pPr>
      <w:r>
        <w:lastRenderedPageBreak/>
        <w:t>д)</w:t>
      </w:r>
      <w:r>
        <w:tab/>
        <w:t>взяткодатель может неожиданно покинуть помещение, оставив пакет, конверт, сверток газеты на столе, в столе, на сту</w:t>
      </w:r>
      <w:r>
        <w:t>ле, в шкафу, в одежде или сумке должностного лица;</w:t>
      </w:r>
    </w:p>
    <w:p w14:paraId="19CDA34D" w14:textId="77777777" w:rsidR="001C0D25" w:rsidRDefault="001E4096">
      <w:pPr>
        <w:pStyle w:val="20"/>
        <w:shd w:val="clear" w:color="auto" w:fill="auto"/>
        <w:tabs>
          <w:tab w:val="left" w:pos="534"/>
        </w:tabs>
        <w:spacing w:before="0" w:after="120" w:line="346" w:lineRule="exact"/>
        <w:ind w:firstLine="220"/>
      </w:pPr>
      <w:r>
        <w:t>е)</w:t>
      </w:r>
      <w:r>
        <w:tab/>
        <w:t>предмет взятки может быть отправлен по почте в письме или посылке, передан родственникам должностного лица или посреднику во взяточничестве со стороны должностного лица.</w:t>
      </w:r>
    </w:p>
    <w:p w14:paraId="00FE859C" w14:textId="77777777" w:rsidR="001C0D25" w:rsidRDefault="001E4096">
      <w:pPr>
        <w:pStyle w:val="20"/>
        <w:shd w:val="clear" w:color="auto" w:fill="auto"/>
        <w:spacing w:before="0" w:after="120" w:line="346" w:lineRule="exact"/>
        <w:ind w:firstLine="220"/>
      </w:pPr>
      <w:r>
        <w:t>Взяткой могут быть: деньги, ценн</w:t>
      </w:r>
      <w:r>
        <w:t>ые бумаги, изделия из драгоценных металлов и камней, продукты питания, видеотехника, бытовые приборы и другие товары, услуги: лечение, ремонтные и строительные работы, санаторные и туристические путевки, поездки за границу, оплата развлечений и других расх</w:t>
      </w:r>
      <w:r>
        <w:t>одов безвозмездно или по заниженной стоимости, реже: квартиры, дачи, загородные дома, гаражи, земельные участки и другая недвижимость, автомашины.</w:t>
      </w:r>
    </w:p>
    <w:p w14:paraId="3F5873D5" w14:textId="77777777" w:rsidR="001C0D25" w:rsidRDefault="001E4096">
      <w:pPr>
        <w:pStyle w:val="20"/>
        <w:shd w:val="clear" w:color="auto" w:fill="auto"/>
        <w:spacing w:before="0" w:after="0" w:line="346" w:lineRule="exact"/>
        <w:ind w:firstLine="220"/>
      </w:pPr>
      <w:r>
        <w:t xml:space="preserve">В современном российском уголовном праве есть следующие преступления, связанные со </w:t>
      </w:r>
      <w:r>
        <w:t>взяточничеством:</w:t>
      </w:r>
    </w:p>
    <w:p w14:paraId="3F609B21" w14:textId="77777777" w:rsidR="001C0D25" w:rsidRDefault="001E4096">
      <w:pPr>
        <w:pStyle w:val="20"/>
        <w:numPr>
          <w:ilvl w:val="0"/>
          <w:numId w:val="1"/>
        </w:numPr>
        <w:shd w:val="clear" w:color="auto" w:fill="auto"/>
        <w:tabs>
          <w:tab w:val="left" w:pos="437"/>
        </w:tabs>
        <w:spacing w:before="0" w:after="0" w:line="509" w:lineRule="exact"/>
        <w:ind w:firstLine="220"/>
      </w:pPr>
      <w:r>
        <w:t>получение взятки (ст. 290 УК РФ),</w:t>
      </w:r>
    </w:p>
    <w:p w14:paraId="782C23BE" w14:textId="77777777" w:rsidR="001C0D25" w:rsidRDefault="001E4096">
      <w:pPr>
        <w:pStyle w:val="20"/>
        <w:numPr>
          <w:ilvl w:val="0"/>
          <w:numId w:val="1"/>
        </w:numPr>
        <w:shd w:val="clear" w:color="auto" w:fill="auto"/>
        <w:tabs>
          <w:tab w:val="left" w:pos="437"/>
        </w:tabs>
        <w:spacing w:before="0" w:after="0" w:line="509" w:lineRule="exact"/>
        <w:ind w:firstLine="220"/>
      </w:pPr>
      <w:r>
        <w:t>дача взятки (ст. 291 УК РФ),</w:t>
      </w:r>
    </w:p>
    <w:p w14:paraId="5064194C" w14:textId="77777777" w:rsidR="001C0D25" w:rsidRDefault="001E4096">
      <w:pPr>
        <w:pStyle w:val="20"/>
        <w:numPr>
          <w:ilvl w:val="0"/>
          <w:numId w:val="1"/>
        </w:numPr>
        <w:shd w:val="clear" w:color="auto" w:fill="auto"/>
        <w:tabs>
          <w:tab w:val="left" w:pos="437"/>
        </w:tabs>
        <w:spacing w:before="0" w:after="0" w:line="509" w:lineRule="exact"/>
        <w:ind w:firstLine="220"/>
      </w:pPr>
      <w:r>
        <w:t>посредничество при взяточничестве (ст. 291.1 УК РФ),</w:t>
      </w:r>
    </w:p>
    <w:p w14:paraId="2B2B5A64" w14:textId="77777777" w:rsidR="001C0D25" w:rsidRDefault="001E4096">
      <w:pPr>
        <w:pStyle w:val="20"/>
        <w:numPr>
          <w:ilvl w:val="0"/>
          <w:numId w:val="1"/>
        </w:numPr>
        <w:shd w:val="clear" w:color="auto" w:fill="auto"/>
        <w:tabs>
          <w:tab w:val="left" w:pos="437"/>
        </w:tabs>
        <w:spacing w:before="0" w:after="0" w:line="509" w:lineRule="exact"/>
        <w:ind w:firstLine="220"/>
      </w:pPr>
      <w:r>
        <w:t>коммерческий подкуп (ст. 204 УК РФ),</w:t>
      </w:r>
    </w:p>
    <w:p w14:paraId="393789BE" w14:textId="77777777" w:rsidR="001C0D25" w:rsidRDefault="001E4096">
      <w:pPr>
        <w:pStyle w:val="20"/>
        <w:numPr>
          <w:ilvl w:val="0"/>
          <w:numId w:val="1"/>
        </w:numPr>
        <w:shd w:val="clear" w:color="auto" w:fill="auto"/>
        <w:tabs>
          <w:tab w:val="left" w:pos="433"/>
        </w:tabs>
        <w:spacing w:before="0" w:after="120" w:line="346" w:lineRule="exact"/>
        <w:ind w:firstLine="220"/>
      </w:pPr>
      <w:r>
        <w:t xml:space="preserve">провокация взятки, коммерческого подкупа либо подкупа в сфере закупок товаров, работ, </w:t>
      </w:r>
      <w:r>
        <w:t>услуг для обеспечения государственных или муниципальных нужд (ст. 304 УК РФ).</w:t>
      </w:r>
    </w:p>
    <w:p w14:paraId="22AC0894" w14:textId="77777777" w:rsidR="001C0D25" w:rsidRDefault="001E4096">
      <w:pPr>
        <w:pStyle w:val="20"/>
        <w:shd w:val="clear" w:color="auto" w:fill="auto"/>
        <w:spacing w:before="0" w:after="0" w:line="346" w:lineRule="exact"/>
        <w:ind w:firstLine="220"/>
      </w:pPr>
      <w:r>
        <w:rPr>
          <w:rStyle w:val="214pt"/>
        </w:rPr>
        <w:t xml:space="preserve">Получение взятки </w:t>
      </w:r>
      <w:r>
        <w:t>— одно из самых опасных должностных преступлений, особенно если оно совершается группой лиц или сопровождается вымогательством, которое заключается в получении д</w:t>
      </w:r>
      <w:r>
        <w:t>олжностным лицом преимуществ и выгод за законные или незаконные действия (бездействия).</w:t>
      </w:r>
    </w:p>
    <w:p w14:paraId="3CD1E557" w14:textId="77777777" w:rsidR="001C0D25" w:rsidRDefault="001E4096">
      <w:pPr>
        <w:pStyle w:val="30"/>
        <w:shd w:val="clear" w:color="auto" w:fill="auto"/>
      </w:pPr>
      <w:r>
        <w:t>Получение должностным лицом взятки наказывается штрафом в размере до одного миллиона рублей, или в размере заработной платы осужденного за период до двух лет, или в раз</w:t>
      </w:r>
      <w:r>
        <w:t>мере от десятикратной до пятидесятикратной суммы взятки с лишением права занимать определенные должности или заниматься определенной деятельностью на срок до трех лет, либо исправительными работами на срок от одного года до двух лет с лишением права занима</w:t>
      </w:r>
      <w:r>
        <w:t xml:space="preserve">ть определенные должности или заниматься определенной деятельностью на срок до трех лет,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лет, либо </w:t>
      </w:r>
      <w:r>
        <w:t>лишением свободы на срок до трех лет со штрафом в размере от десятикратной до двадцатикратной суммы взятки или без такового.</w:t>
      </w:r>
    </w:p>
    <w:p w14:paraId="5B5810B2" w14:textId="77777777" w:rsidR="001C0D25" w:rsidRDefault="001E4096">
      <w:pPr>
        <w:pStyle w:val="20"/>
        <w:shd w:val="clear" w:color="auto" w:fill="auto"/>
        <w:spacing w:before="0" w:after="120" w:line="346" w:lineRule="exact"/>
        <w:ind w:firstLine="260"/>
      </w:pPr>
      <w:r>
        <w:rPr>
          <w:rStyle w:val="214pt"/>
        </w:rPr>
        <w:t xml:space="preserve">Дача взятки </w:t>
      </w:r>
      <w:r>
        <w:t>— преступление, направленное на склонение должностного лица к совершению законных или незаконных действий (бездействия)</w:t>
      </w:r>
      <w:r>
        <w:t>, либо предоставлению, получению каких- либо преимуществ в пользу дающего, в том числе за общее покровительство или попустительство по работе.</w:t>
      </w:r>
    </w:p>
    <w:p w14:paraId="5C85718D" w14:textId="77777777" w:rsidR="001C0D25" w:rsidRDefault="001E4096">
      <w:pPr>
        <w:pStyle w:val="30"/>
        <w:shd w:val="clear" w:color="auto" w:fill="auto"/>
      </w:pPr>
      <w:r>
        <w:t>Дача взятки наказывается штрафом в размере до пятисот тысяч рублей, или в размере заработной платы осужденного за</w:t>
      </w:r>
      <w:r>
        <w:t xml:space="preserve"> период до одного года, или в размере от пятикратной до тридцатикратной суммы взятки, либо исправительными работами на </w:t>
      </w:r>
      <w:r>
        <w:lastRenderedPageBreak/>
        <w:t>срок до двух лет с лишением права занимать определенные должности или заниматься определенной деятельностью на срок до трех лет или без т</w:t>
      </w:r>
      <w:r>
        <w:t>акового, либо принудительными работами на срок до трех лет, либо лишением свободы на срок до двух лет со штрафом в размере от пятикратной до десятикратной суммы взятки или без такового.</w:t>
      </w:r>
    </w:p>
    <w:p w14:paraId="066215DA" w14:textId="77777777" w:rsidR="001C0D25" w:rsidRDefault="001E4096">
      <w:pPr>
        <w:pStyle w:val="20"/>
        <w:shd w:val="clear" w:color="auto" w:fill="auto"/>
        <w:spacing w:before="0" w:after="120" w:line="346" w:lineRule="exact"/>
        <w:ind w:firstLine="260"/>
      </w:pPr>
      <w:r>
        <w:rPr>
          <w:rStyle w:val="214pt"/>
        </w:rPr>
        <w:t xml:space="preserve">Посредничество во взяточничестве </w:t>
      </w:r>
      <w:r>
        <w:t>— непосредственная передача по поруче</w:t>
      </w:r>
      <w:r>
        <w:t>нию взяткодателя или взяткополучателя либо иное способствование взяткодателю и (или) взяткополучателю в достижении либо реализации соглашения между ними о получении и даче взятки.</w:t>
      </w:r>
    </w:p>
    <w:p w14:paraId="7BED07AF" w14:textId="77777777" w:rsidR="001C0D25" w:rsidRDefault="001E4096">
      <w:pPr>
        <w:pStyle w:val="30"/>
        <w:shd w:val="clear" w:color="auto" w:fill="auto"/>
        <w:spacing w:after="116"/>
      </w:pPr>
      <w:r>
        <w:t>Посредничество во взяточничестве наказывается штрафом в размере до семисот т</w:t>
      </w:r>
      <w:r>
        <w:t xml:space="preserve">ысяч рублей, или в размере заработной платы осужденного за период до одного года, или в размере от двадцатикратной до сорокакратной суммы взятки с лишением права занимать определенные должности или заниматься определенной деятельностью на срок до трех лет </w:t>
      </w:r>
      <w:r>
        <w:t>или без такового либо лишением свободы на срок до четырех лет со штрафом в размере до двадцатикратной суммы взятки или без такового.</w:t>
      </w:r>
    </w:p>
    <w:p w14:paraId="4F4CCD51" w14:textId="77777777" w:rsidR="001C0D25" w:rsidRDefault="001E4096">
      <w:pPr>
        <w:pStyle w:val="20"/>
        <w:shd w:val="clear" w:color="auto" w:fill="auto"/>
        <w:spacing w:before="0" w:after="0" w:line="350" w:lineRule="exact"/>
        <w:ind w:firstLine="260"/>
      </w:pPr>
      <w:r>
        <w:rPr>
          <w:rStyle w:val="214pt"/>
        </w:rPr>
        <w:t xml:space="preserve">Коммерческий подкуп </w:t>
      </w:r>
      <w:r>
        <w:t xml:space="preserve">- незаконная передача лицу, выполняющему управленческие функции в коммерческой или иной </w:t>
      </w:r>
      <w:r>
        <w:t>организации, денег, ценных бумаг, иного имущества, а также незаконные оказание ему услуг имущественного характера, предоставление иных имущественных прав.</w:t>
      </w:r>
    </w:p>
    <w:p w14:paraId="506D894C" w14:textId="77777777" w:rsidR="001C0D25" w:rsidRDefault="001E4096">
      <w:pPr>
        <w:pStyle w:val="30"/>
        <w:shd w:val="clear" w:color="auto" w:fill="auto"/>
        <w:ind w:firstLine="280"/>
      </w:pPr>
      <w:r>
        <w:t>Коммерческий подкуп наказываются штрафом в размере до четырехсот тысяч рублей, или в размере заработн</w:t>
      </w:r>
      <w:r>
        <w:t xml:space="preserve">ой платы осужденного за период до шести месяцев, или в размере от пятикратной до двадцатикратной суммы коммерческого подкупа, либо ограничением свободы на срок до двух лет, либо исправительными работами на срок до двух лет, либо лишением свободы на тот же </w:t>
      </w:r>
      <w:r>
        <w:t>срок со штрафом в размере до пятикратной суммы коммерческого подкупа или без такового.</w:t>
      </w:r>
    </w:p>
    <w:p w14:paraId="1538FF87" w14:textId="77777777" w:rsidR="001C0D25" w:rsidRDefault="001E4096">
      <w:pPr>
        <w:pStyle w:val="20"/>
        <w:shd w:val="clear" w:color="auto" w:fill="auto"/>
        <w:spacing w:before="0" w:after="120" w:line="346" w:lineRule="exact"/>
        <w:ind w:firstLine="280"/>
      </w:pPr>
      <w:r>
        <w:t>Провокация взятки, коммерческого подкупа либо подкупа в сфере закупок товаров, работ, услуг для обеспечения государственных или муниципальных нужд - попытка передачи дол</w:t>
      </w:r>
      <w:r>
        <w:t>жностному лицу без его согласия денег, ценных бумаг, иного имущества или оказания ему услуг имущественного характера, предоставления иных имущественных прав в целях искусственного создания доказательств совершения преступления или шантажа.</w:t>
      </w:r>
    </w:p>
    <w:p w14:paraId="46AFAC7E" w14:textId="77777777" w:rsidR="001C0D25" w:rsidRDefault="001E4096">
      <w:pPr>
        <w:pStyle w:val="30"/>
        <w:shd w:val="clear" w:color="auto" w:fill="auto"/>
        <w:spacing w:after="82"/>
        <w:ind w:firstLine="280"/>
      </w:pPr>
      <w:r>
        <w:t>Провокация взятк</w:t>
      </w:r>
      <w:r>
        <w:t>и, коммерческого подкупа наказывается штрафом в размере до двухсот тысяч рублей или в размере заработной платы за период до восемнадцати месяцев, либо принудительными работами на срок до пяти лет с лишением права занимать определенные должности или занимат</w:t>
      </w:r>
      <w:r>
        <w:t>ься определенной деятельностью на срок до трех лет или без такового, либо лишением свободы на срок до пяти лет с лишением права занимать определенные должности или заниматься определенной деятельностью на срок до трех лет или без такового.</w:t>
      </w:r>
    </w:p>
    <w:p w14:paraId="5C793E6E" w14:textId="77777777" w:rsidR="001C0D25" w:rsidRDefault="001E4096">
      <w:pPr>
        <w:pStyle w:val="40"/>
        <w:shd w:val="clear" w:color="auto" w:fill="auto"/>
        <w:spacing w:before="0" w:after="159"/>
        <w:ind w:right="320"/>
      </w:pPr>
      <w:r>
        <w:t>Действия и выска</w:t>
      </w:r>
      <w:r>
        <w:t>зывания, которые могут быть восприняты как согласие принять взятку или как просьба о даче взятки</w:t>
      </w:r>
    </w:p>
    <w:p w14:paraId="325CE7F1" w14:textId="77777777" w:rsidR="001C0D25" w:rsidRDefault="001E4096">
      <w:pPr>
        <w:pStyle w:val="20"/>
        <w:shd w:val="clear" w:color="auto" w:fill="auto"/>
        <w:tabs>
          <w:tab w:val="left" w:pos="684"/>
        </w:tabs>
        <w:spacing w:before="0" w:after="120" w:line="346" w:lineRule="exact"/>
        <w:ind w:firstLine="280"/>
      </w:pPr>
      <w:r>
        <w:t>а)</w:t>
      </w:r>
      <w:r>
        <w:tab/>
        <w:t xml:space="preserve">Слова, выражения и жесты, которые могут быть восприняты окружающими как просьба (намек) о даче взятки. К числу таких выражений относятся, например: </w:t>
      </w:r>
      <w:r>
        <w:t xml:space="preserve">"вопрос решить трудно, но можно", "спасибо на хлеб не намажешь", "договоримся", "нужны более </w:t>
      </w:r>
      <w:r>
        <w:lastRenderedPageBreak/>
        <w:t>веские аргументы", "нужно обсудить параметры", "ну что делать будем?" и т.д.</w:t>
      </w:r>
    </w:p>
    <w:p w14:paraId="313AC432" w14:textId="77777777" w:rsidR="001C0D25" w:rsidRDefault="001E4096">
      <w:pPr>
        <w:pStyle w:val="20"/>
        <w:shd w:val="clear" w:color="auto" w:fill="auto"/>
        <w:tabs>
          <w:tab w:val="left" w:pos="577"/>
        </w:tabs>
        <w:spacing w:before="0" w:after="120" w:line="346" w:lineRule="exact"/>
        <w:ind w:firstLine="280"/>
      </w:pPr>
      <w:r>
        <w:t>б)</w:t>
      </w:r>
      <w:r>
        <w:tab/>
        <w:t>Обсуждение определенных тем с работниками, особенно с теми из них, чья выгода завис</w:t>
      </w:r>
      <w:r>
        <w:t>ит от решений и действий, и может восприниматься как просьба о даче взятки. К числу таких тем относятся, например: - низкий уровень заработной платы работника, нехватка денежных средств на реализацию тех или иных нужд; желание приобрести то или иное имущес</w:t>
      </w:r>
      <w:r>
        <w:t>тво, получить ту или иную услугу, отправиться в туристическую поездку и т.д.</w:t>
      </w:r>
    </w:p>
    <w:p w14:paraId="36857C1F" w14:textId="77777777" w:rsidR="001C0D25" w:rsidRDefault="001E4096">
      <w:pPr>
        <w:pStyle w:val="20"/>
        <w:shd w:val="clear" w:color="auto" w:fill="auto"/>
        <w:tabs>
          <w:tab w:val="left" w:pos="684"/>
        </w:tabs>
        <w:spacing w:before="0" w:after="120" w:line="346" w:lineRule="exact"/>
        <w:ind w:firstLine="280"/>
      </w:pPr>
      <w:r>
        <w:t>в)</w:t>
      </w:r>
      <w:r>
        <w:tab/>
        <w:t>Как просьба о даче взятки могут восприниматься определенные исходящие от работников предложения, особенно если они адресованы представителям организаций и гражданам, чья выгода</w:t>
      </w:r>
      <w:r>
        <w:t xml:space="preserve"> зависит от их решений и действий. Это возможно даже в том случае, когда такие предложения продиктованы благими намерениями и никак не связаны с личной выгодой работника. К числу таких предложений относятся, например, предложения: - предоставить работнику </w:t>
      </w:r>
      <w:r>
        <w:t>и (или) его родственникам скидку; - воспользоваться услугами конкретной компании и (или) экспертов для устранения выявленных нарушений, выполнения работ в рамках государственного контракта, подготовки необходимых документов и т.д.</w:t>
      </w:r>
    </w:p>
    <w:p w14:paraId="39F76F74" w14:textId="77777777" w:rsidR="001C0D25" w:rsidRDefault="001E4096" w:rsidP="00934B6A">
      <w:pPr>
        <w:pStyle w:val="20"/>
        <w:shd w:val="clear" w:color="auto" w:fill="auto"/>
        <w:tabs>
          <w:tab w:val="left" w:pos="591"/>
        </w:tabs>
        <w:spacing w:before="0" w:after="0" w:line="346" w:lineRule="exact"/>
        <w:ind w:firstLine="260"/>
      </w:pPr>
      <w:r>
        <w:t>г)</w:t>
      </w:r>
      <w:r>
        <w:tab/>
        <w:t>Совершение работниками</w:t>
      </w:r>
      <w:r>
        <w:t xml:space="preserve"> определенных действий может восприниматься как согласие принять взятку или просьба о даче взятки. К числу таких действий, например, относятся: - регулярное получение подарков, даже стоимостью менее 3 000 рублей; - посещение кафе совместно с представителям</w:t>
      </w:r>
      <w:r>
        <w:t>и организации, которая извлекла, извлекает или может извлечь выгоду из решений или действий (бездействия) работника; - иные действия.</w:t>
      </w:r>
    </w:p>
    <w:p w14:paraId="647B85D6" w14:textId="77777777" w:rsidR="001C0D25" w:rsidRDefault="001E4096" w:rsidP="00934B6A">
      <w:pPr>
        <w:pStyle w:val="50"/>
        <w:shd w:val="clear" w:color="auto" w:fill="auto"/>
        <w:spacing w:before="0" w:after="0"/>
      </w:pPr>
      <w:r>
        <w:t>ВАШИ ДЕЙСТВИЯ В СЛУЧАЕ ПРЕДЛОЖЕНИЯ ИЛИ</w:t>
      </w:r>
      <w:r>
        <w:br/>
        <w:t>ВЫМОГАТЕЛЬСТВА ВЗЯТКИ</w:t>
      </w:r>
    </w:p>
    <w:p w14:paraId="71CA54A1" w14:textId="77777777" w:rsidR="001C0D25" w:rsidRDefault="001E4096">
      <w:pPr>
        <w:pStyle w:val="20"/>
        <w:numPr>
          <w:ilvl w:val="0"/>
          <w:numId w:val="1"/>
        </w:numPr>
        <w:shd w:val="clear" w:color="auto" w:fill="auto"/>
        <w:tabs>
          <w:tab w:val="left" w:pos="217"/>
        </w:tabs>
        <w:spacing w:before="0" w:after="120" w:line="346" w:lineRule="exact"/>
      </w:pPr>
      <w:r>
        <w:t xml:space="preserve">вести себя крайне осторожно, вежливо, без </w:t>
      </w:r>
      <w:r>
        <w:t>заискивания, не допуская опрометчивых высказываний, которые могли бы трактоваться взяткодателем (</w:t>
      </w:r>
      <w:proofErr w:type="spellStart"/>
      <w:r>
        <w:t>взятковымогателем</w:t>
      </w:r>
      <w:proofErr w:type="spellEnd"/>
      <w:r>
        <w:t>) либо как готовность, либо как категорический отказ принять (дать) взятку;</w:t>
      </w:r>
    </w:p>
    <w:p w14:paraId="7A1DA849" w14:textId="77777777" w:rsidR="001C0D25" w:rsidRDefault="001E4096">
      <w:pPr>
        <w:pStyle w:val="20"/>
        <w:numPr>
          <w:ilvl w:val="0"/>
          <w:numId w:val="1"/>
        </w:numPr>
        <w:shd w:val="clear" w:color="auto" w:fill="auto"/>
        <w:tabs>
          <w:tab w:val="left" w:pos="217"/>
        </w:tabs>
        <w:spacing w:before="0" w:after="120" w:line="346" w:lineRule="exact"/>
      </w:pPr>
      <w:r>
        <w:t>внимательно выслушать и точно запомнить предложенные Вам условия (</w:t>
      </w:r>
      <w:r>
        <w:t>размеры сумм, наименование товаров и характер услуг, сроки и способы передачи взятки, форма коммерческого подкупа, последовательность решения вопросов);</w:t>
      </w:r>
    </w:p>
    <w:p w14:paraId="5ECDE5D7" w14:textId="77777777" w:rsidR="001C0D25" w:rsidRDefault="001E4096">
      <w:pPr>
        <w:pStyle w:val="20"/>
        <w:numPr>
          <w:ilvl w:val="0"/>
          <w:numId w:val="1"/>
        </w:numPr>
        <w:shd w:val="clear" w:color="auto" w:fill="auto"/>
        <w:tabs>
          <w:tab w:val="left" w:pos="217"/>
        </w:tabs>
        <w:spacing w:before="0" w:after="120" w:line="346" w:lineRule="exact"/>
      </w:pPr>
      <w:r>
        <w:t xml:space="preserve">постараться перенести вопрос о времени и месте передачи взятки до следующей беседы и предложить хорошо </w:t>
      </w:r>
      <w:r>
        <w:t>знакомое Вам место для следующей встречи;</w:t>
      </w:r>
    </w:p>
    <w:p w14:paraId="1BF7438C" w14:textId="77777777" w:rsidR="001C0D25" w:rsidRDefault="001E4096">
      <w:pPr>
        <w:pStyle w:val="20"/>
        <w:numPr>
          <w:ilvl w:val="0"/>
          <w:numId w:val="1"/>
        </w:numPr>
        <w:shd w:val="clear" w:color="auto" w:fill="auto"/>
        <w:tabs>
          <w:tab w:val="left" w:pos="217"/>
        </w:tabs>
        <w:spacing w:before="0" w:after="120" w:line="346" w:lineRule="exact"/>
      </w:pPr>
      <w:r>
        <w:t>не берите инициативу в разговоре на себя, больше «работайте на прием», позволяйте потенциальному взяткополучателю (взяткодателю) «выговориться», сообщить Вам как можно больше информации;</w:t>
      </w:r>
    </w:p>
    <w:p w14:paraId="77E70E8C" w14:textId="77777777" w:rsidR="001C0D25" w:rsidRDefault="001E4096">
      <w:pPr>
        <w:pStyle w:val="20"/>
        <w:numPr>
          <w:ilvl w:val="0"/>
          <w:numId w:val="1"/>
        </w:numPr>
        <w:shd w:val="clear" w:color="auto" w:fill="auto"/>
        <w:tabs>
          <w:tab w:val="left" w:pos="214"/>
        </w:tabs>
        <w:spacing w:before="0" w:after="189" w:line="346" w:lineRule="exact"/>
      </w:pPr>
      <w:r>
        <w:t>при наличии у Вас диктофона</w:t>
      </w:r>
      <w:r>
        <w:t xml:space="preserve"> постараться записать (скрытно) предложение о взятке или ее вымогательстве;</w:t>
      </w:r>
    </w:p>
    <w:p w14:paraId="76261601" w14:textId="77777777" w:rsidR="001C0D25" w:rsidRDefault="001E4096">
      <w:pPr>
        <w:pStyle w:val="20"/>
        <w:numPr>
          <w:ilvl w:val="0"/>
          <w:numId w:val="1"/>
        </w:numPr>
        <w:shd w:val="clear" w:color="auto" w:fill="auto"/>
        <w:tabs>
          <w:tab w:val="left" w:pos="214"/>
        </w:tabs>
        <w:spacing w:before="0" w:after="104" w:line="260" w:lineRule="exact"/>
      </w:pPr>
      <w:r>
        <w:t>сообщить о данном факте работодателю и в правоохранительные органы.</w:t>
      </w:r>
    </w:p>
    <w:p w14:paraId="2E271C06" w14:textId="77777777" w:rsidR="001C0D25" w:rsidRDefault="001E4096">
      <w:pPr>
        <w:pStyle w:val="20"/>
        <w:shd w:val="clear" w:color="auto" w:fill="auto"/>
        <w:spacing w:before="0" w:after="0" w:line="346" w:lineRule="exact"/>
        <w:ind w:firstLine="260"/>
      </w:pPr>
      <w:r>
        <w:t>Запомните, что размер взятки для наступления уголовной ответственности значения не имеет. Это может быть и тысяч</w:t>
      </w:r>
      <w:r>
        <w:t>а рублей, подарочный сертификат, оказание определенных услуг и т.п., если эти «подарки» предназначались за совершение должностным лицом какого-либо действия (бездействия).</w:t>
      </w:r>
    </w:p>
    <w:sectPr w:rsidR="001C0D25" w:rsidSect="00934B6A">
      <w:pgSz w:w="11900" w:h="16840"/>
      <w:pgMar w:top="426" w:right="560" w:bottom="426" w:left="127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69B4FE" w14:textId="77777777" w:rsidR="001E4096" w:rsidRDefault="001E4096">
      <w:r>
        <w:separator/>
      </w:r>
    </w:p>
  </w:endnote>
  <w:endnote w:type="continuationSeparator" w:id="0">
    <w:p w14:paraId="608595E0" w14:textId="77777777" w:rsidR="001E4096" w:rsidRDefault="001E40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E2D1E3" w14:textId="77777777" w:rsidR="001E4096" w:rsidRDefault="001E4096"/>
  </w:footnote>
  <w:footnote w:type="continuationSeparator" w:id="0">
    <w:p w14:paraId="226BF219" w14:textId="77777777" w:rsidR="001E4096" w:rsidRDefault="001E409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D20D37"/>
    <w:multiLevelType w:val="multilevel"/>
    <w:tmpl w:val="45648E9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0D25"/>
    <w:rsid w:val="001C0D25"/>
    <w:rsid w:val="001E4096"/>
    <w:rsid w:val="00934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7AF18"/>
  <w15:docId w15:val="{C00FDF18-E72A-47B9-8287-7C0D71364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/>
      <w:iCs/>
      <w:smallCaps w:val="0"/>
      <w:strike w:val="0"/>
      <w:sz w:val="36"/>
      <w:szCs w:val="36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4pt">
    <w:name w:val="Основной текст (2) + 14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3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i/>
      <w:iCs/>
      <w:sz w:val="36"/>
      <w:szCs w:val="3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780" w:after="30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120" w:line="346" w:lineRule="exact"/>
      <w:ind w:firstLine="260"/>
      <w:jc w:val="both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120" w:after="120" w:line="394" w:lineRule="exact"/>
      <w:jc w:val="right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660" w:after="120" w:line="346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jpe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1615</Words>
  <Characters>9209</Characters>
  <Application>Microsoft Office Word</Application>
  <DocSecurity>0</DocSecurity>
  <Lines>76</Lines>
  <Paragraphs>21</Paragraphs>
  <ScaleCrop>false</ScaleCrop>
  <Company/>
  <LinksUpToDate>false</LinksUpToDate>
  <CharactersWithSpaces>10803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cp:lastModifiedBy>UYROTDEL</cp:lastModifiedBy>
  <cp:revision>2</cp:revision>
  <cp:lastPrinted>2023-09-26T11:59:00Z</cp:lastPrinted>
  <dcterms:created xsi:type="dcterms:W3CDTF">2023-09-26T11:57:00Z</dcterms:created>
  <dcterms:modified xsi:type="dcterms:W3CDTF">2023-09-26T12:01:00Z</dcterms:modified>
</cp:coreProperties>
</file>